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4C990" w14:textId="77777777" w:rsidR="003A58E7" w:rsidRPr="00FE19A5" w:rsidRDefault="003A58E7" w:rsidP="003A58E7">
      <w:pPr>
        <w:spacing w:line="261" w:lineRule="exact"/>
        <w:ind w:right="20"/>
        <w:jc w:val="center"/>
        <w:outlineLvl w:val="0"/>
        <w:rPr>
          <w:rFonts w:asciiTheme="minorHAnsi" w:hAnsiTheme="minorHAnsi" w:cstheme="minorHAnsi"/>
          <w:b/>
          <w:bCs/>
          <w:lang w:bidi="en-US"/>
        </w:rPr>
      </w:pPr>
      <w:r w:rsidRPr="00FE19A5">
        <w:rPr>
          <w:rFonts w:asciiTheme="minorHAnsi" w:hAnsiTheme="minorHAnsi" w:cstheme="minorHAnsi"/>
          <w:b/>
          <w:bCs/>
          <w:lang w:bidi="en-US"/>
        </w:rPr>
        <w:t>VILLAGE BOARD MINUTES</w:t>
      </w:r>
    </w:p>
    <w:p w14:paraId="7C6576AB" w14:textId="77777777" w:rsidR="003A58E7" w:rsidRPr="00FE19A5" w:rsidRDefault="003A58E7" w:rsidP="003A58E7">
      <w:pPr>
        <w:tabs>
          <w:tab w:val="left" w:pos="5940"/>
        </w:tabs>
        <w:spacing w:line="235" w:lineRule="auto"/>
        <w:ind w:right="20"/>
        <w:jc w:val="center"/>
        <w:rPr>
          <w:rFonts w:asciiTheme="minorHAnsi" w:hAnsiTheme="minorHAnsi" w:cstheme="minorHAnsi"/>
          <w:b/>
          <w:lang w:bidi="en-US"/>
        </w:rPr>
      </w:pPr>
      <w:r w:rsidRPr="00FE19A5">
        <w:rPr>
          <w:rFonts w:asciiTheme="minorHAnsi" w:hAnsiTheme="minorHAnsi" w:cstheme="minorHAnsi"/>
          <w:b/>
          <w:lang w:bidi="en-US"/>
        </w:rPr>
        <w:t xml:space="preserve">Special Meeting </w:t>
      </w:r>
    </w:p>
    <w:p w14:paraId="5B868AC3" w14:textId="21F69CB7" w:rsidR="003A58E7" w:rsidRPr="00FE19A5" w:rsidRDefault="003A58E7" w:rsidP="003A58E7">
      <w:pPr>
        <w:tabs>
          <w:tab w:val="left" w:pos="5940"/>
        </w:tabs>
        <w:spacing w:line="235" w:lineRule="auto"/>
        <w:ind w:right="20"/>
        <w:jc w:val="center"/>
        <w:rPr>
          <w:rFonts w:asciiTheme="minorHAnsi" w:hAnsiTheme="minorHAnsi" w:cstheme="minorHAnsi"/>
          <w:b/>
          <w:lang w:bidi="en-US"/>
        </w:rPr>
      </w:pPr>
      <w:r>
        <w:rPr>
          <w:rFonts w:asciiTheme="minorHAnsi" w:hAnsiTheme="minorHAnsi" w:cstheme="minorHAnsi"/>
          <w:b/>
          <w:lang w:bidi="en-US"/>
        </w:rPr>
        <w:t>Wednesday</w:t>
      </w:r>
      <w:r w:rsidRPr="00FE19A5">
        <w:rPr>
          <w:rFonts w:asciiTheme="minorHAnsi" w:hAnsiTheme="minorHAnsi" w:cstheme="minorHAnsi"/>
          <w:b/>
          <w:lang w:bidi="en-US"/>
        </w:rPr>
        <w:t xml:space="preserve">, </w:t>
      </w:r>
      <w:r>
        <w:rPr>
          <w:rFonts w:asciiTheme="minorHAnsi" w:hAnsiTheme="minorHAnsi" w:cstheme="minorHAnsi"/>
          <w:b/>
          <w:lang w:bidi="en-US"/>
        </w:rPr>
        <w:t>February 15</w:t>
      </w:r>
      <w:r w:rsidRPr="00FE19A5">
        <w:rPr>
          <w:rFonts w:asciiTheme="minorHAnsi" w:hAnsiTheme="minorHAnsi" w:cstheme="minorHAnsi"/>
          <w:b/>
          <w:lang w:bidi="en-US"/>
        </w:rPr>
        <w:t>, 2023</w:t>
      </w:r>
    </w:p>
    <w:p w14:paraId="5386326E" w14:textId="77777777" w:rsidR="003A58E7" w:rsidRPr="00FE19A5" w:rsidRDefault="003A58E7" w:rsidP="003A58E7">
      <w:pPr>
        <w:spacing w:line="235" w:lineRule="auto"/>
        <w:ind w:right="20"/>
        <w:jc w:val="center"/>
        <w:rPr>
          <w:rFonts w:asciiTheme="minorHAnsi" w:hAnsiTheme="minorHAnsi" w:cstheme="minorHAnsi"/>
          <w:b/>
          <w:lang w:bidi="en-US"/>
        </w:rPr>
      </w:pPr>
      <w:r>
        <w:rPr>
          <w:rFonts w:asciiTheme="minorHAnsi" w:hAnsiTheme="minorHAnsi" w:cstheme="minorHAnsi"/>
          <w:b/>
          <w:lang w:bidi="en-US"/>
        </w:rPr>
        <w:t>6</w:t>
      </w:r>
      <w:r w:rsidRPr="00FE19A5">
        <w:rPr>
          <w:rFonts w:asciiTheme="minorHAnsi" w:hAnsiTheme="minorHAnsi" w:cstheme="minorHAnsi"/>
          <w:b/>
          <w:lang w:bidi="en-US"/>
        </w:rPr>
        <w:t>:</w:t>
      </w:r>
      <w:r>
        <w:rPr>
          <w:rFonts w:asciiTheme="minorHAnsi" w:hAnsiTheme="minorHAnsi" w:cstheme="minorHAnsi"/>
          <w:b/>
          <w:lang w:bidi="en-US"/>
        </w:rPr>
        <w:t>3</w:t>
      </w:r>
      <w:r w:rsidRPr="00FE19A5">
        <w:rPr>
          <w:rFonts w:asciiTheme="minorHAnsi" w:hAnsiTheme="minorHAnsi" w:cstheme="minorHAnsi"/>
          <w:b/>
          <w:lang w:bidi="en-US"/>
        </w:rPr>
        <w:t>0 PM</w:t>
      </w:r>
    </w:p>
    <w:p w14:paraId="5E498CC3" w14:textId="77777777" w:rsidR="003A58E7" w:rsidRPr="00FE19A5" w:rsidRDefault="003A58E7" w:rsidP="003A58E7">
      <w:pPr>
        <w:spacing w:line="235" w:lineRule="auto"/>
        <w:ind w:right="-70"/>
        <w:jc w:val="center"/>
        <w:rPr>
          <w:rFonts w:asciiTheme="minorHAnsi" w:hAnsiTheme="minorHAnsi" w:cstheme="minorHAnsi"/>
          <w:b/>
          <w:lang w:bidi="en-US"/>
        </w:rPr>
      </w:pPr>
      <w:r w:rsidRPr="00FE19A5">
        <w:rPr>
          <w:rFonts w:asciiTheme="minorHAnsi" w:hAnsiTheme="minorHAnsi" w:cstheme="minorHAnsi"/>
          <w:b/>
          <w:lang w:bidi="en-US"/>
        </w:rPr>
        <w:t>BOARD ROOM, MUNICIPAL BUILDING, 210 COTTONWOOD AVENUE</w:t>
      </w:r>
    </w:p>
    <w:p w14:paraId="46A9F6C5" w14:textId="77777777" w:rsidR="003A58E7" w:rsidRDefault="003A58E7" w:rsidP="003A58E7">
      <w:pPr>
        <w:pStyle w:val="BodyText"/>
        <w:rPr>
          <w:rFonts w:ascii="Times New Roman"/>
          <w:sz w:val="20"/>
        </w:rPr>
      </w:pPr>
    </w:p>
    <w:p w14:paraId="25D6EC13" w14:textId="77777777" w:rsidR="003A58E7" w:rsidRDefault="003A58E7" w:rsidP="003A58E7">
      <w:pPr>
        <w:pStyle w:val="BodyText"/>
        <w:spacing w:before="101" w:line="297" w:lineRule="auto"/>
        <w:ind w:left="116" w:right="7580" w:hanging="116"/>
        <w:rPr>
          <w:rFonts w:asciiTheme="minorHAnsi" w:hAnsiTheme="minorHAnsi" w:cstheme="minorHAnsi"/>
          <w:sz w:val="22"/>
          <w:szCs w:val="22"/>
        </w:rPr>
      </w:pPr>
      <w:r w:rsidRPr="00D477BD">
        <w:rPr>
          <w:rFonts w:asciiTheme="minorHAnsi" w:hAnsiTheme="minorHAnsi" w:cstheme="minorHAnsi"/>
          <w:sz w:val="22"/>
          <w:szCs w:val="22"/>
        </w:rPr>
        <w:t xml:space="preserve">Call to </w:t>
      </w:r>
      <w:r>
        <w:rPr>
          <w:rFonts w:asciiTheme="minorHAnsi" w:hAnsiTheme="minorHAnsi" w:cstheme="minorHAnsi"/>
          <w:sz w:val="22"/>
          <w:szCs w:val="22"/>
        </w:rPr>
        <w:t>O</w:t>
      </w:r>
      <w:r w:rsidRPr="00D477BD">
        <w:rPr>
          <w:rFonts w:asciiTheme="minorHAnsi" w:hAnsiTheme="minorHAnsi" w:cstheme="minorHAnsi"/>
          <w:sz w:val="22"/>
          <w:szCs w:val="22"/>
        </w:rPr>
        <w:t xml:space="preserve">rder </w:t>
      </w:r>
    </w:p>
    <w:p w14:paraId="412B6D78" w14:textId="77777777" w:rsidR="003A58E7" w:rsidRPr="00D477BD" w:rsidRDefault="003A58E7" w:rsidP="003A58E7">
      <w:pPr>
        <w:pStyle w:val="BodyText"/>
        <w:spacing w:before="101" w:line="297" w:lineRule="auto"/>
        <w:ind w:left="116" w:right="7580" w:hanging="116"/>
        <w:rPr>
          <w:rFonts w:asciiTheme="minorHAnsi" w:hAnsiTheme="minorHAnsi" w:cstheme="minorHAnsi"/>
          <w:sz w:val="22"/>
          <w:szCs w:val="22"/>
        </w:rPr>
      </w:pPr>
      <w:r w:rsidRPr="00D477BD">
        <w:rPr>
          <w:rFonts w:asciiTheme="minorHAnsi" w:hAnsiTheme="minorHAnsi" w:cstheme="minorHAnsi"/>
          <w:sz w:val="22"/>
          <w:szCs w:val="22"/>
        </w:rPr>
        <w:t>Roll Call</w:t>
      </w:r>
    </w:p>
    <w:p w14:paraId="3A1362E5" w14:textId="77777777" w:rsidR="003A58E7" w:rsidRDefault="003A58E7" w:rsidP="003A58E7">
      <w:pPr>
        <w:pStyle w:val="BodyText"/>
        <w:spacing w:before="8"/>
        <w:rPr>
          <w:rFonts w:asciiTheme="minorHAnsi" w:hAnsiTheme="minorHAnsi" w:cstheme="minorHAnsi"/>
          <w:sz w:val="22"/>
          <w:szCs w:val="22"/>
        </w:rPr>
      </w:pPr>
    </w:p>
    <w:p w14:paraId="14C5BDEA" w14:textId="3E96412E" w:rsidR="003A58E7" w:rsidRPr="00D477BD" w:rsidRDefault="003A58E7" w:rsidP="003A58E7">
      <w:pPr>
        <w:rPr>
          <w:rFonts w:asciiTheme="minorHAnsi" w:eastAsiaTheme="minorHAnsi" w:hAnsiTheme="minorHAnsi" w:cstheme="minorBidi"/>
        </w:rPr>
      </w:pPr>
      <w:r>
        <w:rPr>
          <w:rFonts w:asciiTheme="minorHAnsi" w:hAnsiTheme="minorHAnsi" w:cstheme="minorHAnsi"/>
        </w:rPr>
        <w:t xml:space="preserve">Present:  Trustees </w:t>
      </w:r>
      <w:r w:rsidRPr="00D477BD">
        <w:rPr>
          <w:rFonts w:asciiTheme="minorHAnsi" w:eastAsiaTheme="minorHAnsi" w:hAnsiTheme="minorHAnsi" w:cstheme="minorBidi"/>
        </w:rPr>
        <w:t xml:space="preserve">de Boer, </w:t>
      </w:r>
      <w:r>
        <w:rPr>
          <w:rFonts w:asciiTheme="minorHAnsi" w:eastAsiaTheme="minorHAnsi" w:hAnsiTheme="minorHAnsi" w:cstheme="minorBidi"/>
        </w:rPr>
        <w:t xml:space="preserve">Truttschel, </w:t>
      </w:r>
      <w:r w:rsidRPr="00D477BD">
        <w:rPr>
          <w:rFonts w:asciiTheme="minorHAnsi" w:eastAsiaTheme="minorHAnsi" w:hAnsiTheme="minorHAnsi" w:cstheme="minorBidi"/>
        </w:rPr>
        <w:t xml:space="preserve">Pfeiffer, </w:t>
      </w:r>
      <w:r>
        <w:rPr>
          <w:rFonts w:asciiTheme="minorHAnsi" w:eastAsiaTheme="minorHAnsi" w:hAnsiTheme="minorHAnsi" w:cstheme="minorBidi"/>
        </w:rPr>
        <w:t xml:space="preserve">Wallschlager, </w:t>
      </w:r>
      <w:r w:rsidRPr="00D477BD">
        <w:rPr>
          <w:rFonts w:asciiTheme="minorHAnsi" w:eastAsiaTheme="minorHAnsi" w:hAnsiTheme="minorHAnsi" w:cstheme="minorBidi"/>
        </w:rPr>
        <w:t>Conner, Hallquist, President Pfannerstill</w:t>
      </w:r>
    </w:p>
    <w:p w14:paraId="011381DE" w14:textId="77777777" w:rsidR="003A58E7" w:rsidRDefault="003A58E7" w:rsidP="003A58E7">
      <w:pPr>
        <w:ind w:left="720"/>
        <w:rPr>
          <w:rFonts w:asciiTheme="minorHAnsi" w:eastAsiaTheme="minorHAnsi" w:hAnsiTheme="minorHAnsi" w:cstheme="minorBidi"/>
        </w:rPr>
      </w:pPr>
    </w:p>
    <w:p w14:paraId="3992F2AE" w14:textId="41583C4B" w:rsidR="003A58E7" w:rsidRDefault="003A58E7" w:rsidP="003A58E7">
      <w:pPr>
        <w:rPr>
          <w:rFonts w:ascii="Tahoma" w:eastAsia="Tahoma" w:hAnsi="Tahoma"/>
          <w:b/>
          <w:color w:val="000000"/>
        </w:rPr>
      </w:pPr>
      <w:r>
        <w:rPr>
          <w:rFonts w:asciiTheme="minorHAnsi" w:eastAsiaTheme="minorHAnsi" w:hAnsiTheme="minorHAnsi" w:cstheme="minorBidi"/>
        </w:rPr>
        <w:t xml:space="preserve">Others present:  Village Attorney de la Mora, Attorney Hummel, Police Chief Misko, Village Manager Bailey, Clerk Igl, Kevin Crull, Fortunato Carrion, Cindi Fritz, Martin Crull, Ryan </w:t>
      </w:r>
      <w:proofErr w:type="spellStart"/>
      <w:r>
        <w:rPr>
          <w:rFonts w:asciiTheme="minorHAnsi" w:eastAsiaTheme="minorHAnsi" w:hAnsiTheme="minorHAnsi" w:cstheme="minorBidi"/>
        </w:rPr>
        <w:t>Ehrmann</w:t>
      </w:r>
      <w:proofErr w:type="spellEnd"/>
      <w:r>
        <w:rPr>
          <w:rFonts w:asciiTheme="minorHAnsi" w:eastAsiaTheme="minorHAnsi" w:hAnsiTheme="minorHAnsi" w:cstheme="minorBidi"/>
        </w:rPr>
        <w:t xml:space="preserve"> (zoom).</w:t>
      </w:r>
    </w:p>
    <w:p w14:paraId="762DAEBE" w14:textId="3C66CD0F" w:rsidR="00DC423A" w:rsidRDefault="000B7EA1" w:rsidP="003A58E7">
      <w:pPr>
        <w:numPr>
          <w:ilvl w:val="0"/>
          <w:numId w:val="1"/>
        </w:numPr>
        <w:tabs>
          <w:tab w:val="clear" w:pos="360"/>
          <w:tab w:val="left" w:pos="540"/>
        </w:tabs>
        <w:spacing w:before="309"/>
        <w:ind w:left="360" w:hanging="360"/>
        <w:textAlignment w:val="baseline"/>
        <w:rPr>
          <w:rFonts w:asciiTheme="minorHAnsi" w:eastAsia="Tahoma" w:hAnsiTheme="minorHAnsi" w:cstheme="minorHAnsi"/>
          <w:color w:val="000000"/>
        </w:rPr>
      </w:pPr>
      <w:bookmarkStart w:id="0" w:name="_Hlk126871875"/>
      <w:r w:rsidRPr="003A58E7">
        <w:rPr>
          <w:rFonts w:asciiTheme="minorHAnsi" w:eastAsia="Tahoma" w:hAnsiTheme="minorHAnsi" w:cstheme="minorHAnsi"/>
          <w:color w:val="000000"/>
        </w:rPr>
        <w:t xml:space="preserve">Pursuant to Village of Hartland Ordinance Section 66-12 (e), the Village Board will hear the appeals </w:t>
      </w:r>
      <w:bookmarkEnd w:id="0"/>
      <w:r w:rsidRPr="003A58E7">
        <w:rPr>
          <w:rFonts w:asciiTheme="minorHAnsi" w:eastAsia="Tahoma" w:hAnsiTheme="minorHAnsi" w:cstheme="minorHAnsi"/>
          <w:color w:val="000000"/>
        </w:rPr>
        <w:t xml:space="preserve">of Fortunato R. Carrion and </w:t>
      </w:r>
      <w:bookmarkStart w:id="1" w:name="_Hlk126845453"/>
      <w:r w:rsidRPr="003A58E7">
        <w:rPr>
          <w:rFonts w:asciiTheme="minorHAnsi" w:eastAsia="Tahoma" w:hAnsiTheme="minorHAnsi" w:cstheme="minorHAnsi"/>
          <w:color w:val="000000"/>
        </w:rPr>
        <w:t>Kevin D. Crull</w:t>
      </w:r>
      <w:bookmarkEnd w:id="1"/>
      <w:r w:rsidRPr="003A58E7">
        <w:rPr>
          <w:rFonts w:asciiTheme="minorHAnsi" w:eastAsia="Tahoma" w:hAnsiTheme="minorHAnsi" w:cstheme="minorHAnsi"/>
          <w:color w:val="000000"/>
        </w:rPr>
        <w:t xml:space="preserve">. </w:t>
      </w:r>
      <w:bookmarkStart w:id="2" w:name="_Hlk126845265"/>
      <w:r w:rsidRPr="003A58E7">
        <w:rPr>
          <w:rFonts w:asciiTheme="minorHAnsi" w:eastAsia="Tahoma" w:hAnsiTheme="minorHAnsi" w:cstheme="minorHAnsi"/>
          <w:color w:val="000000"/>
        </w:rPr>
        <w:t xml:space="preserve">Fortunato R. Carrion </w:t>
      </w:r>
      <w:bookmarkEnd w:id="2"/>
      <w:r w:rsidRPr="003A58E7">
        <w:rPr>
          <w:rFonts w:asciiTheme="minorHAnsi" w:eastAsia="Tahoma" w:hAnsiTheme="minorHAnsi" w:cstheme="minorHAnsi"/>
          <w:color w:val="000000"/>
        </w:rPr>
        <w:t>seeks to relocate his residence from 447 Merton Ave. to 529 Merton Ave. Merton Ave. #1, Hartland where Kevin D. Crull has been residing for about 9 years. Both have recently lost a prior roommate and seek to share one apartment for economic reasons within the same complex where they have lived for an extended period. Both have resided in the Village of Hartland since before the Village’s enactment of the Hartland ordinance regulating the residency of registered sex offenders which applies to them.</w:t>
      </w:r>
    </w:p>
    <w:p w14:paraId="4ED5950F" w14:textId="66835B61" w:rsidR="00BB0C30" w:rsidRDefault="00BB0C30" w:rsidP="00BB0C30">
      <w:pPr>
        <w:tabs>
          <w:tab w:val="left" w:pos="360"/>
          <w:tab w:val="left" w:pos="540"/>
        </w:tabs>
        <w:spacing w:before="309"/>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t xml:space="preserve">Attorney de la Mora stated that this request is unusual as the individuals were living in the Village prior to the enactment of the moratorium.  Chief Misko, Kevin Crull and Fortunato Carrion were sworn in by Clerk Igl.  </w:t>
      </w:r>
      <w:r w:rsidR="009B0F2A">
        <w:rPr>
          <w:rFonts w:asciiTheme="minorHAnsi" w:eastAsia="Tahoma" w:hAnsiTheme="minorHAnsi" w:cstheme="minorHAnsi"/>
          <w:color w:val="000000"/>
        </w:rPr>
        <w:t>Chief Misko confirmed that both appellants moved to the Vil</w:t>
      </w:r>
      <w:r w:rsidR="00440FEB">
        <w:rPr>
          <w:rFonts w:asciiTheme="minorHAnsi" w:eastAsia="Tahoma" w:hAnsiTheme="minorHAnsi" w:cstheme="minorHAnsi"/>
          <w:color w:val="000000"/>
        </w:rPr>
        <w:t xml:space="preserve">lage prior to the moratorium; Mr. Crull in 2014, Mr. Carrion in 2018.  He stated that they were required to report to the PD upon their residency as part of their supervision.  </w:t>
      </w:r>
    </w:p>
    <w:p w14:paraId="64785CF0" w14:textId="232F6844" w:rsidR="00087619" w:rsidRDefault="005D6E29" w:rsidP="00087619">
      <w:pPr>
        <w:tabs>
          <w:tab w:val="left" w:pos="360"/>
          <w:tab w:val="left" w:pos="540"/>
        </w:tabs>
        <w:spacing w:before="309"/>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t xml:space="preserve">Attorney de la Mora asked Chief Misko whether either of them have been involved in any violations related to any sexual misconduct while living in the Village.  Chief Misko stated that they had not, but both have had probation violations.  </w:t>
      </w:r>
      <w:r w:rsidR="009B2217">
        <w:rPr>
          <w:rFonts w:asciiTheme="minorHAnsi" w:eastAsia="Tahoma" w:hAnsiTheme="minorHAnsi" w:cstheme="minorHAnsi"/>
          <w:color w:val="000000"/>
        </w:rPr>
        <w:t>In 2021, there was a battery violation involving Mr. Carrion against his roommate.  The roommate has since been incarcerated and/or relocated.  Attorney de la Mora asked Chief Misko if he had spoken to the appellants and he stated that he had only spoken to Martin Crull representing his brother.  He stated that that the PD has corresponded with them related to the appeal.</w:t>
      </w:r>
      <w:r w:rsidR="00A71FF3">
        <w:rPr>
          <w:rFonts w:asciiTheme="minorHAnsi" w:eastAsia="Tahoma" w:hAnsiTheme="minorHAnsi" w:cstheme="minorHAnsi"/>
          <w:color w:val="000000"/>
        </w:rPr>
        <w:t xml:space="preserve">  Attorney de la Mora asked Chief Misko the reason for Mr. Carrion wanting to relocate.  Chief Misko responded that his understanding was that it is for financial reasons to share rent expense </w:t>
      </w:r>
      <w:r w:rsidR="00087619">
        <w:rPr>
          <w:rFonts w:asciiTheme="minorHAnsi" w:eastAsia="Tahoma" w:hAnsiTheme="minorHAnsi" w:cstheme="minorHAnsi"/>
          <w:color w:val="000000"/>
        </w:rPr>
        <w:t xml:space="preserve">as they both previously had roommates.  He stated that Mr. Carrion would be moving approximately 100 feet. </w:t>
      </w:r>
      <w:r w:rsidR="00535FFD">
        <w:rPr>
          <w:rFonts w:asciiTheme="minorHAnsi" w:eastAsia="Tahoma" w:hAnsiTheme="minorHAnsi" w:cstheme="minorHAnsi"/>
          <w:color w:val="000000"/>
        </w:rPr>
        <w:t xml:space="preserve">  </w:t>
      </w:r>
      <w:r w:rsidR="00087619">
        <w:rPr>
          <w:rFonts w:asciiTheme="minorHAnsi" w:eastAsia="Tahoma" w:hAnsiTheme="minorHAnsi" w:cstheme="minorHAnsi"/>
          <w:color w:val="000000"/>
        </w:rPr>
        <w:t xml:space="preserve">Chief Misko stated that Mr. Carrion’s sex offender violations took place in the mid 1980’s to early 1990’s.  Mr. Crull’s criminal offense </w:t>
      </w:r>
      <w:proofErr w:type="gramStart"/>
      <w:r w:rsidR="00087619">
        <w:rPr>
          <w:rFonts w:asciiTheme="minorHAnsi" w:eastAsia="Tahoma" w:hAnsiTheme="minorHAnsi" w:cstheme="minorHAnsi"/>
          <w:color w:val="000000"/>
        </w:rPr>
        <w:t>dates back to</w:t>
      </w:r>
      <w:proofErr w:type="gramEnd"/>
      <w:r w:rsidR="00087619">
        <w:rPr>
          <w:rFonts w:asciiTheme="minorHAnsi" w:eastAsia="Tahoma" w:hAnsiTheme="minorHAnsi" w:cstheme="minorHAnsi"/>
          <w:color w:val="000000"/>
        </w:rPr>
        <w:t xml:space="preserve"> 2007.  </w:t>
      </w:r>
    </w:p>
    <w:p w14:paraId="5DE29358" w14:textId="63E9669C" w:rsidR="005D6E29" w:rsidRDefault="00535FFD" w:rsidP="00976671">
      <w:pPr>
        <w:tabs>
          <w:tab w:val="left" w:pos="360"/>
          <w:tab w:val="left" w:pos="540"/>
        </w:tabs>
        <w:spacing w:before="309"/>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lastRenderedPageBreak/>
        <w:t xml:space="preserve">Mr. Crull commented that his roommate passed away on Jan. 3 due to a stroke.  He stated that he has not had any police contact since he moved here in 2014 other than for medical reasons.  He stated that he had successfully completed 10 years of probation in 2021.  Mr. Carrion asked the board to consider the appeal.  </w:t>
      </w:r>
      <w:r w:rsidR="003C635C">
        <w:rPr>
          <w:rFonts w:asciiTheme="minorHAnsi" w:eastAsia="Tahoma" w:hAnsiTheme="minorHAnsi" w:cstheme="minorHAnsi"/>
          <w:color w:val="000000"/>
        </w:rPr>
        <w:t xml:space="preserve">Martin Crull, representing his brother Kevin Crull, requested consideration of the appeal stating that it is simply for financial reasons.  Cindy Frisk, support broker for the Department of Corrections, spoke on behalf of Mr. Carrion stating that she has been working with him since 2018.  She stated that he has three years left of probation, has completed all requirements, was released from parole and due to medical issues does not go anywhere without supervision.  She stated that he received no state aid and that his sole means of support is social security.  She stated that she had found him to be polite, appreciative, and kind.  She stated that she does not feel he is a threat to the community.  She confirmed that the landlord has threatened eviction to </w:t>
      </w:r>
      <w:r w:rsidR="002C7815">
        <w:rPr>
          <w:rFonts w:asciiTheme="minorHAnsi" w:eastAsia="Tahoma" w:hAnsiTheme="minorHAnsi" w:cstheme="minorHAnsi"/>
          <w:color w:val="000000"/>
        </w:rPr>
        <w:t>both appellants</w:t>
      </w:r>
      <w:r w:rsidR="003C635C">
        <w:rPr>
          <w:rFonts w:asciiTheme="minorHAnsi" w:eastAsia="Tahoma" w:hAnsiTheme="minorHAnsi" w:cstheme="minorHAnsi"/>
          <w:color w:val="000000"/>
        </w:rPr>
        <w:t xml:space="preserve"> if the appeal to allow the move is not granted.  </w:t>
      </w:r>
    </w:p>
    <w:p w14:paraId="58F4649F" w14:textId="54BDC163" w:rsidR="004E6911" w:rsidRDefault="004E6911" w:rsidP="00C912EF">
      <w:pPr>
        <w:tabs>
          <w:tab w:val="left" w:pos="360"/>
          <w:tab w:val="left" w:pos="540"/>
        </w:tabs>
        <w:spacing w:before="309"/>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t xml:space="preserve">Trustee Truttschel asked the appellants how long they have known each other.  Mr. Crull responded that they had met through a treatment program, before moving to the area in 2014.  He stated that they had become close friends since his roommate passed away.  He stated that the move would be beneficial for </w:t>
      </w:r>
      <w:r w:rsidR="00144D05">
        <w:rPr>
          <w:rFonts w:asciiTheme="minorHAnsi" w:eastAsia="Tahoma" w:hAnsiTheme="minorHAnsi" w:cstheme="minorHAnsi"/>
          <w:color w:val="000000"/>
        </w:rPr>
        <w:t>both</w:t>
      </w:r>
      <w:r>
        <w:rPr>
          <w:rFonts w:asciiTheme="minorHAnsi" w:eastAsia="Tahoma" w:hAnsiTheme="minorHAnsi" w:cstheme="minorHAnsi"/>
          <w:color w:val="000000"/>
        </w:rPr>
        <w:t xml:space="preserve"> due to medical issues.</w:t>
      </w:r>
      <w:r w:rsidR="00144D05">
        <w:rPr>
          <w:rFonts w:asciiTheme="minorHAnsi" w:eastAsia="Tahoma" w:hAnsiTheme="minorHAnsi" w:cstheme="minorHAnsi"/>
          <w:color w:val="000000"/>
        </w:rPr>
        <w:t xml:space="preserve">   President Pfannerstill commented that the appeal would only need to be granted for Mr. Carrion as </w:t>
      </w:r>
      <w:r w:rsidR="000B0ECA">
        <w:rPr>
          <w:rFonts w:asciiTheme="minorHAnsi" w:eastAsia="Tahoma" w:hAnsiTheme="minorHAnsi" w:cstheme="minorHAnsi"/>
          <w:color w:val="000000"/>
        </w:rPr>
        <w:t xml:space="preserve">only </w:t>
      </w:r>
      <w:r w:rsidR="00144D05">
        <w:rPr>
          <w:rFonts w:asciiTheme="minorHAnsi" w:eastAsia="Tahoma" w:hAnsiTheme="minorHAnsi" w:cstheme="minorHAnsi"/>
          <w:color w:val="000000"/>
        </w:rPr>
        <w:t xml:space="preserve">he would be moving.  He stated that granting the appeal would not affect the saturation level of sex offenders in the Village.  </w:t>
      </w:r>
    </w:p>
    <w:p w14:paraId="5195B691" w14:textId="036248F5" w:rsidR="00DC423A" w:rsidRDefault="000B7EA1" w:rsidP="003A58E7">
      <w:pPr>
        <w:numPr>
          <w:ilvl w:val="0"/>
          <w:numId w:val="1"/>
        </w:numPr>
        <w:tabs>
          <w:tab w:val="clear" w:pos="360"/>
          <w:tab w:val="left" w:pos="540"/>
        </w:tabs>
        <w:spacing w:before="288"/>
        <w:ind w:left="360" w:hanging="360"/>
        <w:textAlignment w:val="baseline"/>
        <w:rPr>
          <w:rFonts w:asciiTheme="minorHAnsi" w:eastAsia="Tahoma" w:hAnsiTheme="minorHAnsi" w:cstheme="minorHAnsi"/>
          <w:color w:val="000000"/>
        </w:rPr>
      </w:pPr>
      <w:r w:rsidRPr="003A58E7">
        <w:rPr>
          <w:rFonts w:asciiTheme="minorHAnsi" w:eastAsia="Tahoma" w:hAnsiTheme="minorHAnsi" w:cstheme="minorHAnsi"/>
          <w:color w:val="000000"/>
        </w:rPr>
        <w:t>Following the submission of testimony under oath /evidence, the Village Board will deliberate in open session and render a decision regarding the two appeals.</w:t>
      </w:r>
    </w:p>
    <w:p w14:paraId="6C959A45" w14:textId="3CACECDB" w:rsidR="00206C10" w:rsidRPr="003A58E7" w:rsidRDefault="00206C10" w:rsidP="00206C10">
      <w:pPr>
        <w:tabs>
          <w:tab w:val="left" w:pos="360"/>
          <w:tab w:val="left" w:pos="540"/>
        </w:tabs>
        <w:spacing w:before="288"/>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t>Motion (Wallschlager/Pfeiffer) to grant the appeal to Mr. Carrion to allow the move as soon as possible.  Motion carried.  It was stated that the move will take approximately two weeks.  Trustee Conner asked Ms. Fritz if she will still be providing support and she stated that she will continue to do so.  Martin Crull stated that he will also continue to provide support to both of the appellants.  Vote taken – motion carried.</w:t>
      </w:r>
    </w:p>
    <w:p w14:paraId="7789C924" w14:textId="2ABF5BAC" w:rsidR="0091668C" w:rsidRDefault="000B7EA1" w:rsidP="003A58E7">
      <w:pPr>
        <w:numPr>
          <w:ilvl w:val="0"/>
          <w:numId w:val="1"/>
        </w:numPr>
        <w:tabs>
          <w:tab w:val="clear" w:pos="360"/>
          <w:tab w:val="left" w:pos="540"/>
        </w:tabs>
        <w:spacing w:before="288"/>
        <w:ind w:left="360" w:hanging="360"/>
        <w:textAlignment w:val="baseline"/>
        <w:rPr>
          <w:rFonts w:asciiTheme="minorHAnsi" w:eastAsia="Tahoma" w:hAnsiTheme="minorHAnsi" w:cstheme="minorHAnsi"/>
          <w:color w:val="000000"/>
        </w:rPr>
      </w:pPr>
      <w:r w:rsidRPr="003A58E7">
        <w:rPr>
          <w:rFonts w:asciiTheme="minorHAnsi" w:eastAsia="Tahoma" w:hAnsiTheme="minorHAnsi" w:cstheme="minorHAnsi"/>
          <w:color w:val="000000"/>
        </w:rPr>
        <w:t>Pursuant to Village of Hartland Ordinance Section 66-12 (e), the Village Board will hear the appeal of Ryan Joseph Ehrmann, who lives in Greenville, North Carolina and is a registered sex offender, for limited temporary authorization to assist with the care of his sister’s 9 year old daughter and pet in his sister’s home located at 408 Hartridge Drive, Hartland until February 16 or a later date to assist in the care of the child and pet while his sister is scheduled to give birth as there are no other family members available to assist.</w:t>
      </w:r>
    </w:p>
    <w:p w14:paraId="0A2CA776" w14:textId="14C7FE40" w:rsidR="00081478" w:rsidRDefault="00081478" w:rsidP="00081478">
      <w:pPr>
        <w:tabs>
          <w:tab w:val="left" w:pos="360"/>
          <w:tab w:val="left" w:pos="540"/>
        </w:tabs>
        <w:spacing w:before="288"/>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t xml:space="preserve">Ryan </w:t>
      </w:r>
      <w:proofErr w:type="spellStart"/>
      <w:r>
        <w:rPr>
          <w:rFonts w:asciiTheme="minorHAnsi" w:eastAsia="Tahoma" w:hAnsiTheme="minorHAnsi" w:cstheme="minorHAnsi"/>
          <w:color w:val="000000"/>
        </w:rPr>
        <w:t>Ehrmann</w:t>
      </w:r>
      <w:proofErr w:type="spellEnd"/>
      <w:r>
        <w:rPr>
          <w:rFonts w:asciiTheme="minorHAnsi" w:eastAsia="Tahoma" w:hAnsiTheme="minorHAnsi" w:cstheme="minorHAnsi"/>
          <w:color w:val="000000"/>
        </w:rPr>
        <w:t xml:space="preserve"> was present on zoom.  Clerk Igl swore in Chief Misko and Mr. </w:t>
      </w:r>
      <w:proofErr w:type="spellStart"/>
      <w:r>
        <w:rPr>
          <w:rFonts w:asciiTheme="minorHAnsi" w:eastAsia="Tahoma" w:hAnsiTheme="minorHAnsi" w:cstheme="minorHAnsi"/>
          <w:color w:val="000000"/>
        </w:rPr>
        <w:t>Ehrmann</w:t>
      </w:r>
      <w:proofErr w:type="spellEnd"/>
      <w:r>
        <w:rPr>
          <w:rFonts w:asciiTheme="minorHAnsi" w:eastAsia="Tahoma" w:hAnsiTheme="minorHAnsi" w:cstheme="minorHAnsi"/>
          <w:color w:val="000000"/>
        </w:rPr>
        <w:t xml:space="preserve">.  </w:t>
      </w:r>
    </w:p>
    <w:p w14:paraId="577190BA" w14:textId="55E8E3E1" w:rsidR="00081478" w:rsidRDefault="00081478" w:rsidP="00081478">
      <w:pPr>
        <w:tabs>
          <w:tab w:val="left" w:pos="360"/>
          <w:tab w:val="left" w:pos="540"/>
        </w:tabs>
        <w:spacing w:before="288"/>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t xml:space="preserve">Mr. </w:t>
      </w:r>
      <w:proofErr w:type="spellStart"/>
      <w:r>
        <w:rPr>
          <w:rFonts w:asciiTheme="minorHAnsi" w:eastAsia="Tahoma" w:hAnsiTheme="minorHAnsi" w:cstheme="minorHAnsi"/>
          <w:color w:val="000000"/>
        </w:rPr>
        <w:t>Ehrmann</w:t>
      </w:r>
      <w:proofErr w:type="spellEnd"/>
      <w:r>
        <w:rPr>
          <w:rFonts w:asciiTheme="minorHAnsi" w:eastAsia="Tahoma" w:hAnsiTheme="minorHAnsi" w:cstheme="minorHAnsi"/>
          <w:color w:val="000000"/>
        </w:rPr>
        <w:t xml:space="preserve"> stated that the situation is not as dire as anticipated as his sister had reached out to an organization and will be receiving support.  He stated that she is scheduled for a c-section on Feb. 16.  He stated that his appeal is requesting that he be allowed for a maximum </w:t>
      </w:r>
      <w:r>
        <w:rPr>
          <w:rFonts w:asciiTheme="minorHAnsi" w:eastAsia="Tahoma" w:hAnsiTheme="minorHAnsi" w:cstheme="minorHAnsi"/>
          <w:color w:val="000000"/>
        </w:rPr>
        <w:lastRenderedPageBreak/>
        <w:t xml:space="preserve">period of 10 days as he can only be away from North Carolina on a temporary basis for a maximum period of 10 days.  </w:t>
      </w:r>
    </w:p>
    <w:p w14:paraId="627B24E6" w14:textId="6B208BEA" w:rsidR="00313ED3" w:rsidRDefault="00313ED3" w:rsidP="00081478">
      <w:pPr>
        <w:tabs>
          <w:tab w:val="left" w:pos="360"/>
          <w:tab w:val="left" w:pos="540"/>
        </w:tabs>
        <w:spacing w:before="288"/>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t xml:space="preserve">Chief Misko stated that the moratorium restricts temporary residence to less than 14 days during any calendar year or less than four consecutive days in any month. Mr. </w:t>
      </w:r>
      <w:proofErr w:type="spellStart"/>
      <w:r>
        <w:rPr>
          <w:rFonts w:asciiTheme="minorHAnsi" w:eastAsia="Tahoma" w:hAnsiTheme="minorHAnsi" w:cstheme="minorHAnsi"/>
          <w:color w:val="000000"/>
        </w:rPr>
        <w:t>Ehrmann</w:t>
      </w:r>
      <w:proofErr w:type="spellEnd"/>
      <w:r>
        <w:rPr>
          <w:rFonts w:asciiTheme="minorHAnsi" w:eastAsia="Tahoma" w:hAnsiTheme="minorHAnsi" w:cstheme="minorHAnsi"/>
          <w:color w:val="000000"/>
        </w:rPr>
        <w:t xml:space="preserve"> stated that he </w:t>
      </w:r>
      <w:proofErr w:type="gramStart"/>
      <w:r>
        <w:rPr>
          <w:rFonts w:asciiTheme="minorHAnsi" w:eastAsia="Tahoma" w:hAnsiTheme="minorHAnsi" w:cstheme="minorHAnsi"/>
          <w:color w:val="000000"/>
        </w:rPr>
        <w:t>asking</w:t>
      </w:r>
      <w:proofErr w:type="gramEnd"/>
      <w:r>
        <w:rPr>
          <w:rFonts w:asciiTheme="minorHAnsi" w:eastAsia="Tahoma" w:hAnsiTheme="minorHAnsi" w:cstheme="minorHAnsi"/>
          <w:color w:val="000000"/>
        </w:rPr>
        <w:t xml:space="preserve"> that he be allowed to stay at his sister’s for a total of 10 consecutive days some time in the next 3 months to provide her assistance.  He stated that he does not know specifically when he will want to be here but it would be when needed.  </w:t>
      </w:r>
    </w:p>
    <w:p w14:paraId="5AA47888" w14:textId="79C36104" w:rsidR="00313ED3" w:rsidRDefault="00313ED3" w:rsidP="00081478">
      <w:pPr>
        <w:tabs>
          <w:tab w:val="left" w:pos="360"/>
          <w:tab w:val="left" w:pos="540"/>
        </w:tabs>
        <w:spacing w:before="288"/>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t xml:space="preserve">Trustee Wallschlager asked for clarification on the reference in the appeal to Mr. </w:t>
      </w:r>
      <w:proofErr w:type="spellStart"/>
      <w:r>
        <w:rPr>
          <w:rFonts w:asciiTheme="minorHAnsi" w:eastAsia="Tahoma" w:hAnsiTheme="minorHAnsi" w:cstheme="minorHAnsi"/>
          <w:color w:val="000000"/>
        </w:rPr>
        <w:t>Ehrmann</w:t>
      </w:r>
      <w:proofErr w:type="spellEnd"/>
      <w:r>
        <w:rPr>
          <w:rFonts w:asciiTheme="minorHAnsi" w:eastAsia="Tahoma" w:hAnsiTheme="minorHAnsi" w:cstheme="minorHAnsi"/>
          <w:color w:val="000000"/>
        </w:rPr>
        <w:t xml:space="preserve"> being a “low level” sex offender.  Chief Misko responded that the offense took place in Georgia in 2003 and was a charge for enticement of a child for indecent purposes.  He stated that per the report, there was a fine of $1,000 and 5 years of probation.  He stated that the child accused Mr. </w:t>
      </w:r>
      <w:proofErr w:type="spellStart"/>
      <w:r>
        <w:rPr>
          <w:rFonts w:asciiTheme="minorHAnsi" w:eastAsia="Tahoma" w:hAnsiTheme="minorHAnsi" w:cstheme="minorHAnsi"/>
          <w:color w:val="000000"/>
        </w:rPr>
        <w:t>Ehrmann</w:t>
      </w:r>
      <w:proofErr w:type="spellEnd"/>
      <w:r>
        <w:rPr>
          <w:rFonts w:asciiTheme="minorHAnsi" w:eastAsia="Tahoma" w:hAnsiTheme="minorHAnsi" w:cstheme="minorHAnsi"/>
          <w:color w:val="000000"/>
        </w:rPr>
        <w:t xml:space="preserve"> of watching inappropriate movies and exposing himself to the child.  It was clarified that North Carolina </w:t>
      </w:r>
      <w:r w:rsidR="00DF2B35">
        <w:rPr>
          <w:rFonts w:asciiTheme="minorHAnsi" w:eastAsia="Tahoma" w:hAnsiTheme="minorHAnsi" w:cstheme="minorHAnsi"/>
          <w:color w:val="000000"/>
        </w:rPr>
        <w:t>has defined tiers for sex offenders.</w:t>
      </w:r>
    </w:p>
    <w:p w14:paraId="576DC5DF" w14:textId="04F62F30" w:rsidR="00DF2B35" w:rsidRDefault="008A3234" w:rsidP="00081478">
      <w:pPr>
        <w:tabs>
          <w:tab w:val="left" w:pos="360"/>
          <w:tab w:val="left" w:pos="540"/>
        </w:tabs>
        <w:spacing w:before="288"/>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t xml:space="preserve">Chief Misko stated that Mr. </w:t>
      </w:r>
      <w:proofErr w:type="spellStart"/>
      <w:r>
        <w:rPr>
          <w:rFonts w:asciiTheme="minorHAnsi" w:eastAsia="Tahoma" w:hAnsiTheme="minorHAnsi" w:cstheme="minorHAnsi"/>
          <w:color w:val="000000"/>
        </w:rPr>
        <w:t>Ehrmann</w:t>
      </w:r>
      <w:proofErr w:type="spellEnd"/>
      <w:r>
        <w:rPr>
          <w:rFonts w:asciiTheme="minorHAnsi" w:eastAsia="Tahoma" w:hAnsiTheme="minorHAnsi" w:cstheme="minorHAnsi"/>
          <w:color w:val="000000"/>
        </w:rPr>
        <w:t xml:space="preserve"> had a few other issues on his record including a driving issue in 2005 and a drug charge form 2001.  He stated that in 2008 there was a charge for failure to register as a sex offender in NC which was a misdemeanor charge. </w:t>
      </w:r>
      <w:r w:rsidR="005F1F3F">
        <w:rPr>
          <w:rFonts w:asciiTheme="minorHAnsi" w:eastAsia="Tahoma" w:hAnsiTheme="minorHAnsi" w:cstheme="minorHAnsi"/>
          <w:color w:val="000000"/>
        </w:rPr>
        <w:t xml:space="preserve"> The most recent charge on his record was in 2015 for assault with bodily injury resulting in 150 days of confinement and 24 months of probation.  </w:t>
      </w:r>
    </w:p>
    <w:p w14:paraId="737CF2E4" w14:textId="126121C8" w:rsidR="005F1F3F" w:rsidRDefault="005F1F3F" w:rsidP="00081478">
      <w:pPr>
        <w:tabs>
          <w:tab w:val="left" w:pos="360"/>
          <w:tab w:val="left" w:pos="540"/>
        </w:tabs>
        <w:spacing w:before="288"/>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t xml:space="preserve">Trustee Wallschlager expressed concern about the safety of the 9-year-old girl that would be in the care of Mr. </w:t>
      </w:r>
      <w:proofErr w:type="spellStart"/>
      <w:r>
        <w:rPr>
          <w:rFonts w:asciiTheme="minorHAnsi" w:eastAsia="Tahoma" w:hAnsiTheme="minorHAnsi" w:cstheme="minorHAnsi"/>
          <w:color w:val="000000"/>
        </w:rPr>
        <w:t>Ehrmann</w:t>
      </w:r>
      <w:proofErr w:type="spellEnd"/>
      <w:r>
        <w:rPr>
          <w:rFonts w:asciiTheme="minorHAnsi" w:eastAsia="Tahoma" w:hAnsiTheme="minorHAnsi" w:cstheme="minorHAnsi"/>
          <w:color w:val="000000"/>
        </w:rPr>
        <w:t xml:space="preserve">.  </w:t>
      </w:r>
      <w:r w:rsidR="00F87645">
        <w:rPr>
          <w:rFonts w:asciiTheme="minorHAnsi" w:eastAsia="Tahoma" w:hAnsiTheme="minorHAnsi" w:cstheme="minorHAnsi"/>
          <w:color w:val="000000"/>
        </w:rPr>
        <w:t xml:space="preserve">Mr. </w:t>
      </w:r>
      <w:proofErr w:type="spellStart"/>
      <w:r w:rsidR="00F87645">
        <w:rPr>
          <w:rFonts w:asciiTheme="minorHAnsi" w:eastAsia="Tahoma" w:hAnsiTheme="minorHAnsi" w:cstheme="minorHAnsi"/>
          <w:color w:val="000000"/>
        </w:rPr>
        <w:t>Ehrmann</w:t>
      </w:r>
      <w:proofErr w:type="spellEnd"/>
      <w:r w:rsidR="00F87645">
        <w:rPr>
          <w:rFonts w:asciiTheme="minorHAnsi" w:eastAsia="Tahoma" w:hAnsiTheme="minorHAnsi" w:cstheme="minorHAnsi"/>
          <w:color w:val="000000"/>
        </w:rPr>
        <w:t xml:space="preserve"> stated that he has</w:t>
      </w:r>
      <w:r>
        <w:rPr>
          <w:rFonts w:asciiTheme="minorHAnsi" w:eastAsia="Tahoma" w:hAnsiTheme="minorHAnsi" w:cstheme="minorHAnsi"/>
          <w:color w:val="000000"/>
        </w:rPr>
        <w:t xml:space="preserve"> spent significant time with her previously but stated that he doesn’t believe his assistance will be needed.  Trustee Truttschel asked Mr. </w:t>
      </w:r>
      <w:proofErr w:type="spellStart"/>
      <w:r>
        <w:rPr>
          <w:rFonts w:asciiTheme="minorHAnsi" w:eastAsia="Tahoma" w:hAnsiTheme="minorHAnsi" w:cstheme="minorHAnsi"/>
          <w:color w:val="000000"/>
        </w:rPr>
        <w:t>Ehrmann</w:t>
      </w:r>
      <w:proofErr w:type="spellEnd"/>
      <w:r>
        <w:rPr>
          <w:rFonts w:asciiTheme="minorHAnsi" w:eastAsia="Tahoma" w:hAnsiTheme="minorHAnsi" w:cstheme="minorHAnsi"/>
          <w:color w:val="000000"/>
        </w:rPr>
        <w:t xml:space="preserve"> if he is employed and he responded that he is self-employed during residential construction and remodeling.  </w:t>
      </w:r>
    </w:p>
    <w:p w14:paraId="4C7468AB" w14:textId="07C1D9EF" w:rsidR="005F1F3F" w:rsidRDefault="005F1F3F" w:rsidP="00081478">
      <w:pPr>
        <w:tabs>
          <w:tab w:val="left" w:pos="360"/>
          <w:tab w:val="left" w:pos="540"/>
        </w:tabs>
        <w:spacing w:before="288"/>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t xml:space="preserve">There was discussion whether Mr. </w:t>
      </w:r>
      <w:proofErr w:type="spellStart"/>
      <w:r>
        <w:rPr>
          <w:rFonts w:asciiTheme="minorHAnsi" w:eastAsia="Tahoma" w:hAnsiTheme="minorHAnsi" w:cstheme="minorHAnsi"/>
          <w:color w:val="000000"/>
        </w:rPr>
        <w:t>Ehrmann</w:t>
      </w:r>
      <w:proofErr w:type="spellEnd"/>
      <w:r>
        <w:rPr>
          <w:rFonts w:asciiTheme="minorHAnsi" w:eastAsia="Tahoma" w:hAnsiTheme="minorHAnsi" w:cstheme="minorHAnsi"/>
          <w:color w:val="000000"/>
        </w:rPr>
        <w:t xml:space="preserve"> could stay in a hotel outside of the Village during his visit and he responded that the cost of a hotel would be a concern but he would </w:t>
      </w:r>
      <w:proofErr w:type="gramStart"/>
      <w:r>
        <w:rPr>
          <w:rFonts w:asciiTheme="minorHAnsi" w:eastAsia="Tahoma" w:hAnsiTheme="minorHAnsi" w:cstheme="minorHAnsi"/>
          <w:color w:val="000000"/>
        </w:rPr>
        <w:t>consider</w:t>
      </w:r>
      <w:proofErr w:type="gramEnd"/>
      <w:r>
        <w:rPr>
          <w:rFonts w:asciiTheme="minorHAnsi" w:eastAsia="Tahoma" w:hAnsiTheme="minorHAnsi" w:cstheme="minorHAnsi"/>
          <w:color w:val="000000"/>
        </w:rPr>
        <w:t xml:space="preserve"> if necessary.  He reiterated that his sister has no family here in Wisconsin.  He stated that she and her boyfriend had a domestic violence incident, and that the boyfriend had moved out.  </w:t>
      </w:r>
    </w:p>
    <w:p w14:paraId="044A5725" w14:textId="0124D4E2" w:rsidR="00DF2B35" w:rsidRDefault="00E03322" w:rsidP="00081478">
      <w:pPr>
        <w:tabs>
          <w:tab w:val="left" w:pos="360"/>
          <w:tab w:val="left" w:pos="540"/>
        </w:tabs>
        <w:spacing w:before="288"/>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t xml:space="preserve">President Pfannerstill thanked Mr. </w:t>
      </w:r>
      <w:proofErr w:type="spellStart"/>
      <w:r>
        <w:rPr>
          <w:rFonts w:asciiTheme="minorHAnsi" w:eastAsia="Tahoma" w:hAnsiTheme="minorHAnsi" w:cstheme="minorHAnsi"/>
          <w:color w:val="000000"/>
        </w:rPr>
        <w:t>Ehrmann</w:t>
      </w:r>
      <w:proofErr w:type="spellEnd"/>
      <w:r>
        <w:rPr>
          <w:rFonts w:asciiTheme="minorHAnsi" w:eastAsia="Tahoma" w:hAnsiTheme="minorHAnsi" w:cstheme="minorHAnsi"/>
          <w:color w:val="000000"/>
        </w:rPr>
        <w:t xml:space="preserve"> for following what the Village has been telling him to do.  Chief Misko stated that the appellant had originally wanted to be here immediately after </w:t>
      </w:r>
      <w:proofErr w:type="gramStart"/>
      <w:r>
        <w:rPr>
          <w:rFonts w:asciiTheme="minorHAnsi" w:eastAsia="Tahoma" w:hAnsiTheme="minorHAnsi" w:cstheme="minorHAnsi"/>
          <w:color w:val="000000"/>
        </w:rPr>
        <w:t>the birth</w:t>
      </w:r>
      <w:proofErr w:type="gramEnd"/>
      <w:r>
        <w:rPr>
          <w:rFonts w:asciiTheme="minorHAnsi" w:eastAsia="Tahoma" w:hAnsiTheme="minorHAnsi" w:cstheme="minorHAnsi"/>
          <w:color w:val="000000"/>
        </w:rPr>
        <w:t xml:space="preserve">.  Mr. </w:t>
      </w:r>
      <w:proofErr w:type="spellStart"/>
      <w:r>
        <w:rPr>
          <w:rFonts w:asciiTheme="minorHAnsi" w:eastAsia="Tahoma" w:hAnsiTheme="minorHAnsi" w:cstheme="minorHAnsi"/>
          <w:color w:val="000000"/>
        </w:rPr>
        <w:t>Ehrmann</w:t>
      </w:r>
      <w:proofErr w:type="spellEnd"/>
      <w:r>
        <w:rPr>
          <w:rFonts w:asciiTheme="minorHAnsi" w:eastAsia="Tahoma" w:hAnsiTheme="minorHAnsi" w:cstheme="minorHAnsi"/>
          <w:color w:val="000000"/>
        </w:rPr>
        <w:t xml:space="preserve"> stated that the situation is now under control at this point and he may save his appeal if there is an emergency.  </w:t>
      </w:r>
      <w:r w:rsidR="00F87645">
        <w:rPr>
          <w:rFonts w:asciiTheme="minorHAnsi" w:eastAsia="Tahoma" w:hAnsiTheme="minorHAnsi" w:cstheme="minorHAnsi"/>
          <w:color w:val="000000"/>
        </w:rPr>
        <w:t xml:space="preserve">Trustee Wallschlager asked how much time Mr. </w:t>
      </w:r>
      <w:proofErr w:type="spellStart"/>
      <w:r w:rsidR="00F87645">
        <w:rPr>
          <w:rFonts w:asciiTheme="minorHAnsi" w:eastAsia="Tahoma" w:hAnsiTheme="minorHAnsi" w:cstheme="minorHAnsi"/>
          <w:color w:val="000000"/>
        </w:rPr>
        <w:t>Ehrmann</w:t>
      </w:r>
      <w:proofErr w:type="spellEnd"/>
      <w:r w:rsidR="00F87645">
        <w:rPr>
          <w:rFonts w:asciiTheme="minorHAnsi" w:eastAsia="Tahoma" w:hAnsiTheme="minorHAnsi" w:cstheme="minorHAnsi"/>
          <w:color w:val="000000"/>
        </w:rPr>
        <w:t xml:space="preserve"> has spent with the </w:t>
      </w:r>
      <w:proofErr w:type="gramStart"/>
      <w:r w:rsidR="00F87645">
        <w:rPr>
          <w:rFonts w:asciiTheme="minorHAnsi" w:eastAsia="Tahoma" w:hAnsiTheme="minorHAnsi" w:cstheme="minorHAnsi"/>
          <w:color w:val="000000"/>
        </w:rPr>
        <w:t>9 year old</w:t>
      </w:r>
      <w:proofErr w:type="gramEnd"/>
      <w:r w:rsidR="00F87645">
        <w:rPr>
          <w:rFonts w:asciiTheme="minorHAnsi" w:eastAsia="Tahoma" w:hAnsiTheme="minorHAnsi" w:cstheme="minorHAnsi"/>
          <w:color w:val="000000"/>
        </w:rPr>
        <w:t xml:space="preserve"> in her life.  He stated that his sister has only been in Wisconsin for a year or two and was with family in NC previously.  He stated that he knows the girl very well and had homeschooled her over the summer.  </w:t>
      </w:r>
    </w:p>
    <w:p w14:paraId="7D07987F" w14:textId="3A422C6B" w:rsidR="00DE1EB3" w:rsidRDefault="00DE1EB3" w:rsidP="00081478">
      <w:pPr>
        <w:tabs>
          <w:tab w:val="left" w:pos="360"/>
          <w:tab w:val="left" w:pos="540"/>
        </w:tabs>
        <w:spacing w:before="288"/>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t xml:space="preserve">President Pfannerstill asked Mr. </w:t>
      </w:r>
      <w:proofErr w:type="spellStart"/>
      <w:r>
        <w:rPr>
          <w:rFonts w:asciiTheme="minorHAnsi" w:eastAsia="Tahoma" w:hAnsiTheme="minorHAnsi" w:cstheme="minorHAnsi"/>
          <w:color w:val="000000"/>
        </w:rPr>
        <w:t>Ehrmann</w:t>
      </w:r>
      <w:proofErr w:type="spellEnd"/>
      <w:r>
        <w:rPr>
          <w:rFonts w:asciiTheme="minorHAnsi" w:eastAsia="Tahoma" w:hAnsiTheme="minorHAnsi" w:cstheme="minorHAnsi"/>
          <w:color w:val="000000"/>
        </w:rPr>
        <w:t xml:space="preserve"> if he checks in with the PD each time he visits here.  Mr. </w:t>
      </w:r>
      <w:proofErr w:type="spellStart"/>
      <w:r>
        <w:rPr>
          <w:rFonts w:asciiTheme="minorHAnsi" w:eastAsia="Tahoma" w:hAnsiTheme="minorHAnsi" w:cstheme="minorHAnsi"/>
          <w:color w:val="000000"/>
        </w:rPr>
        <w:t>Ehrmann</w:t>
      </w:r>
      <w:proofErr w:type="spellEnd"/>
      <w:r>
        <w:rPr>
          <w:rFonts w:asciiTheme="minorHAnsi" w:eastAsia="Tahoma" w:hAnsiTheme="minorHAnsi" w:cstheme="minorHAnsi"/>
          <w:color w:val="000000"/>
        </w:rPr>
        <w:t xml:space="preserve"> stated that he has to let them know that he is here and cannot be away from his permanent address in NC for more than 10 </w:t>
      </w:r>
      <w:proofErr w:type="gramStart"/>
      <w:r>
        <w:rPr>
          <w:rFonts w:asciiTheme="minorHAnsi" w:eastAsia="Tahoma" w:hAnsiTheme="minorHAnsi" w:cstheme="minorHAnsi"/>
          <w:color w:val="000000"/>
        </w:rPr>
        <w:t>days .</w:t>
      </w:r>
      <w:proofErr w:type="gramEnd"/>
    </w:p>
    <w:p w14:paraId="17AED785" w14:textId="408DAC50" w:rsidR="00DE1EB3" w:rsidRDefault="00DE1EB3" w:rsidP="00081478">
      <w:pPr>
        <w:tabs>
          <w:tab w:val="left" w:pos="360"/>
          <w:tab w:val="left" w:pos="540"/>
        </w:tabs>
        <w:spacing w:before="288"/>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lastRenderedPageBreak/>
        <w:t xml:space="preserve">Attorney de la Mora stated that the appeal had been filed as there was emergency extenuating circumstances.  He stated that he is very hesitant to allow anything beyond 6 days, breaking the visit up over two months, in the absence of extenuating circumstances.  </w:t>
      </w:r>
    </w:p>
    <w:p w14:paraId="1618523B" w14:textId="1613EBEE" w:rsidR="00DE1EB3" w:rsidRDefault="00DE1EB3" w:rsidP="00081478">
      <w:pPr>
        <w:tabs>
          <w:tab w:val="left" w:pos="360"/>
          <w:tab w:val="left" w:pos="540"/>
        </w:tabs>
        <w:spacing w:before="288"/>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t xml:space="preserve">There was discussion whether the appellant could withdraw his request for an appeal and Attorney de la Mora stated that withdrawal would be allowed.  Mr.  </w:t>
      </w:r>
      <w:proofErr w:type="spellStart"/>
      <w:r>
        <w:rPr>
          <w:rFonts w:asciiTheme="minorHAnsi" w:eastAsia="Tahoma" w:hAnsiTheme="minorHAnsi" w:cstheme="minorHAnsi"/>
          <w:color w:val="000000"/>
        </w:rPr>
        <w:t>Ehrmann</w:t>
      </w:r>
      <w:proofErr w:type="spellEnd"/>
      <w:r>
        <w:rPr>
          <w:rFonts w:asciiTheme="minorHAnsi" w:eastAsia="Tahoma" w:hAnsiTheme="minorHAnsi" w:cstheme="minorHAnsi"/>
          <w:color w:val="000000"/>
        </w:rPr>
        <w:t xml:space="preserve"> stated that the situation is more stable at this time and requested withdrawal of his appeal.  </w:t>
      </w:r>
    </w:p>
    <w:p w14:paraId="7BF65C91" w14:textId="17454427" w:rsidR="00DC423A" w:rsidRDefault="000B7EA1" w:rsidP="003A58E7">
      <w:pPr>
        <w:numPr>
          <w:ilvl w:val="0"/>
          <w:numId w:val="1"/>
        </w:numPr>
        <w:tabs>
          <w:tab w:val="clear" w:pos="360"/>
          <w:tab w:val="left" w:pos="540"/>
        </w:tabs>
        <w:spacing w:before="315"/>
        <w:ind w:left="360" w:hanging="360"/>
        <w:textAlignment w:val="baseline"/>
        <w:rPr>
          <w:rFonts w:asciiTheme="minorHAnsi" w:eastAsia="Tahoma" w:hAnsiTheme="minorHAnsi" w:cstheme="minorHAnsi"/>
          <w:color w:val="000000"/>
        </w:rPr>
      </w:pPr>
      <w:r w:rsidRPr="003A58E7">
        <w:rPr>
          <w:rFonts w:asciiTheme="minorHAnsi" w:eastAsia="Tahoma" w:hAnsiTheme="minorHAnsi" w:cstheme="minorHAnsi"/>
          <w:color w:val="000000"/>
        </w:rPr>
        <w:t>Adjournment</w:t>
      </w:r>
    </w:p>
    <w:p w14:paraId="57543E98" w14:textId="52E96937" w:rsidR="00DE1EB3" w:rsidRDefault="00DE1EB3" w:rsidP="00DE1EB3">
      <w:pPr>
        <w:tabs>
          <w:tab w:val="left" w:pos="360"/>
          <w:tab w:val="left" w:pos="540"/>
        </w:tabs>
        <w:spacing w:before="315"/>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t>Motion (Conner/Pfeiffer) to adjourn at 7:27 p.m.</w:t>
      </w:r>
    </w:p>
    <w:p w14:paraId="5F7652D9" w14:textId="77777777" w:rsidR="00DE1EB3" w:rsidRDefault="00DE1EB3" w:rsidP="00DE1EB3">
      <w:pPr>
        <w:tabs>
          <w:tab w:val="left" w:pos="360"/>
          <w:tab w:val="left" w:pos="540"/>
        </w:tabs>
        <w:ind w:left="360"/>
        <w:textAlignment w:val="baseline"/>
        <w:rPr>
          <w:rFonts w:asciiTheme="minorHAnsi" w:eastAsia="Tahoma" w:hAnsiTheme="minorHAnsi" w:cstheme="minorHAnsi"/>
          <w:color w:val="000000"/>
        </w:rPr>
      </w:pPr>
    </w:p>
    <w:p w14:paraId="23161BAF" w14:textId="226D757F" w:rsidR="00DE1EB3" w:rsidRDefault="00DE1EB3" w:rsidP="00DE1EB3">
      <w:pPr>
        <w:tabs>
          <w:tab w:val="left" w:pos="360"/>
          <w:tab w:val="left" w:pos="540"/>
        </w:tabs>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t>Respectfully submitted,</w:t>
      </w:r>
    </w:p>
    <w:p w14:paraId="5C415F14" w14:textId="77777777" w:rsidR="00DE1EB3" w:rsidRDefault="00DE1EB3" w:rsidP="00DE1EB3">
      <w:pPr>
        <w:tabs>
          <w:tab w:val="left" w:pos="360"/>
          <w:tab w:val="left" w:pos="540"/>
        </w:tabs>
        <w:ind w:left="360"/>
        <w:textAlignment w:val="baseline"/>
        <w:rPr>
          <w:rFonts w:asciiTheme="minorHAnsi" w:eastAsia="Tahoma" w:hAnsiTheme="minorHAnsi" w:cstheme="minorHAnsi"/>
          <w:color w:val="000000"/>
        </w:rPr>
      </w:pPr>
    </w:p>
    <w:p w14:paraId="3A4BDB5C" w14:textId="4A37F120" w:rsidR="00DE1EB3" w:rsidRDefault="00DE1EB3" w:rsidP="00DE1EB3">
      <w:pPr>
        <w:tabs>
          <w:tab w:val="left" w:pos="360"/>
          <w:tab w:val="left" w:pos="540"/>
        </w:tabs>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t>Darlene Igl</w:t>
      </w:r>
    </w:p>
    <w:p w14:paraId="5F2A3336" w14:textId="15F66628" w:rsidR="00DE1EB3" w:rsidRPr="003A58E7" w:rsidRDefault="00DE1EB3" w:rsidP="00DE1EB3">
      <w:pPr>
        <w:tabs>
          <w:tab w:val="left" w:pos="360"/>
          <w:tab w:val="left" w:pos="540"/>
        </w:tabs>
        <w:ind w:left="360"/>
        <w:textAlignment w:val="baseline"/>
        <w:rPr>
          <w:rFonts w:asciiTheme="minorHAnsi" w:eastAsia="Tahoma" w:hAnsiTheme="minorHAnsi" w:cstheme="minorHAnsi"/>
          <w:color w:val="000000"/>
        </w:rPr>
      </w:pPr>
      <w:r>
        <w:rPr>
          <w:rFonts w:asciiTheme="minorHAnsi" w:eastAsia="Tahoma" w:hAnsiTheme="minorHAnsi" w:cstheme="minorHAnsi"/>
          <w:color w:val="000000"/>
        </w:rPr>
        <w:t>Village Clerk</w:t>
      </w:r>
    </w:p>
    <w:p w14:paraId="3D3236AF" w14:textId="6FF636C8" w:rsidR="00B14CAF" w:rsidRDefault="00B14CAF" w:rsidP="00B14CAF">
      <w:pPr>
        <w:tabs>
          <w:tab w:val="left" w:pos="360"/>
          <w:tab w:val="left" w:pos="720"/>
        </w:tabs>
        <w:spacing w:before="315" w:line="199" w:lineRule="exact"/>
        <w:ind w:left="720"/>
        <w:jc w:val="both"/>
        <w:textAlignment w:val="baseline"/>
        <w:rPr>
          <w:rFonts w:ascii="Tahoma" w:eastAsia="Tahoma" w:hAnsi="Tahoma"/>
          <w:color w:val="000000"/>
          <w:sz w:val="17"/>
        </w:rPr>
      </w:pPr>
    </w:p>
    <w:p w14:paraId="53A09941" w14:textId="77777777" w:rsidR="000B7EA1" w:rsidRDefault="000B7EA1" w:rsidP="00B14CAF">
      <w:pPr>
        <w:tabs>
          <w:tab w:val="left" w:pos="360"/>
          <w:tab w:val="left" w:pos="720"/>
        </w:tabs>
        <w:spacing w:before="315" w:line="199" w:lineRule="exact"/>
        <w:ind w:left="720"/>
        <w:jc w:val="both"/>
        <w:textAlignment w:val="baseline"/>
        <w:rPr>
          <w:rFonts w:ascii="Tahoma" w:eastAsia="Tahoma" w:hAnsi="Tahoma"/>
          <w:color w:val="000000"/>
          <w:sz w:val="17"/>
        </w:rPr>
      </w:pPr>
    </w:p>
    <w:sectPr w:rsidR="000B7EA1" w:rsidSect="00087619">
      <w:headerReference w:type="default" r:id="rId7"/>
      <w:footerReference w:type="default" r:id="rId8"/>
      <w:pgSz w:w="12240" w:h="15840"/>
      <w:pgMar w:top="2160" w:right="1685" w:bottom="1440" w:left="175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F4D05" w14:textId="77777777" w:rsidR="00064927" w:rsidRDefault="000B7EA1">
      <w:r>
        <w:separator/>
      </w:r>
    </w:p>
  </w:endnote>
  <w:endnote w:type="continuationSeparator" w:id="0">
    <w:p w14:paraId="337B1B54" w14:textId="77777777" w:rsidR="00064927" w:rsidRDefault="000B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7971376"/>
      <w:docPartObj>
        <w:docPartGallery w:val="Page Numbers (Bottom of Page)"/>
        <w:docPartUnique/>
      </w:docPartObj>
    </w:sdtPr>
    <w:sdtEndPr>
      <w:rPr>
        <w:noProof/>
      </w:rPr>
    </w:sdtEndPr>
    <w:sdtContent>
      <w:p w14:paraId="50C686FD" w14:textId="77777777" w:rsidR="0082255B" w:rsidRDefault="000B7EA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356CF4" w14:textId="77777777" w:rsidR="0082255B" w:rsidRDefault="00DE1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D63B2" w14:textId="77777777" w:rsidR="00064927" w:rsidRDefault="000B7EA1">
      <w:r>
        <w:separator/>
      </w:r>
    </w:p>
  </w:footnote>
  <w:footnote w:type="continuationSeparator" w:id="0">
    <w:p w14:paraId="0D600192" w14:textId="77777777" w:rsidR="00064927" w:rsidRDefault="000B7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3AB9" w14:textId="77777777" w:rsidR="00087619" w:rsidRPr="00087619" w:rsidRDefault="00087619" w:rsidP="00087619">
    <w:pPr>
      <w:rPr>
        <w:rFonts w:asciiTheme="minorHAnsi" w:hAnsiTheme="minorHAnsi"/>
        <w:b/>
      </w:rPr>
    </w:pPr>
    <w:r w:rsidRPr="00087619">
      <w:rPr>
        <w:rFonts w:asciiTheme="minorHAnsi" w:hAnsiTheme="minorHAnsi"/>
        <w:b/>
      </w:rPr>
      <w:t>VILLAGE BOARD MINUTES</w:t>
    </w:r>
  </w:p>
  <w:p w14:paraId="6B4BB647" w14:textId="11D9CCB0" w:rsidR="00087619" w:rsidRPr="00087619" w:rsidRDefault="00087619" w:rsidP="00087619">
    <w:pPr>
      <w:rPr>
        <w:rFonts w:asciiTheme="minorHAnsi" w:hAnsiTheme="minorHAnsi"/>
        <w:b/>
      </w:rPr>
    </w:pPr>
    <w:r w:rsidRPr="00087619">
      <w:rPr>
        <w:rFonts w:asciiTheme="minorHAnsi" w:hAnsiTheme="minorHAnsi"/>
        <w:b/>
      </w:rPr>
      <w:t xml:space="preserve">MONDAY, </w:t>
    </w:r>
    <w:r>
      <w:rPr>
        <w:rFonts w:asciiTheme="minorHAnsi" w:hAnsiTheme="minorHAnsi"/>
        <w:b/>
      </w:rPr>
      <w:t>FEBRUARY 15</w:t>
    </w:r>
    <w:r w:rsidRPr="00087619">
      <w:rPr>
        <w:rFonts w:asciiTheme="minorHAnsi" w:hAnsiTheme="minorHAnsi"/>
        <w:b/>
      </w:rPr>
      <w:t>, 2023</w:t>
    </w:r>
  </w:p>
  <w:p w14:paraId="529CB149" w14:textId="77777777" w:rsidR="00087619" w:rsidRPr="00087619" w:rsidRDefault="00087619" w:rsidP="00087619">
    <w:pPr>
      <w:rPr>
        <w:rFonts w:asciiTheme="minorHAnsi" w:hAnsiTheme="minorHAnsi"/>
        <w:b/>
      </w:rPr>
    </w:pPr>
    <w:r w:rsidRPr="00087619">
      <w:rPr>
        <w:rFonts w:asciiTheme="minorHAnsi" w:hAnsiTheme="minorHAnsi"/>
        <w:b/>
      </w:rPr>
      <w:t>6:30 PM</w:t>
    </w:r>
  </w:p>
  <w:p w14:paraId="604A2226" w14:textId="77777777" w:rsidR="00087619" w:rsidRPr="00087619" w:rsidRDefault="00087619" w:rsidP="00087619">
    <w:pPr>
      <w:pStyle w:val="Header"/>
      <w:rPr>
        <w:rFonts w:asciiTheme="minorHAnsi" w:hAnsiTheme="minorHAnsi"/>
      </w:rPr>
    </w:pPr>
    <w:r w:rsidRPr="00087619">
      <w:rPr>
        <w:rFonts w:asciiTheme="minorHAnsi" w:hAnsiTheme="minorHAnsi"/>
        <w:b/>
      </w:rPr>
      <w:t xml:space="preserve">PAGE </w:t>
    </w:r>
    <w:r w:rsidRPr="00087619">
      <w:rPr>
        <w:rFonts w:asciiTheme="minorHAnsi" w:hAnsiTheme="minorHAnsi"/>
        <w:b/>
      </w:rPr>
      <w:fldChar w:fldCharType="begin"/>
    </w:r>
    <w:r w:rsidRPr="00087619">
      <w:rPr>
        <w:rFonts w:asciiTheme="minorHAnsi" w:hAnsiTheme="minorHAnsi"/>
        <w:b/>
      </w:rPr>
      <w:instrText xml:space="preserve"> PAGE   \* MERGEFORMAT </w:instrText>
    </w:r>
    <w:r w:rsidRPr="00087619">
      <w:rPr>
        <w:rFonts w:asciiTheme="minorHAnsi" w:hAnsiTheme="minorHAnsi"/>
        <w:b/>
      </w:rPr>
      <w:fldChar w:fldCharType="separate"/>
    </w:r>
    <w:r w:rsidRPr="00087619">
      <w:rPr>
        <w:rFonts w:asciiTheme="minorHAnsi" w:hAnsiTheme="minorHAnsi"/>
        <w:b/>
      </w:rPr>
      <w:t>2</w:t>
    </w:r>
    <w:r w:rsidRPr="00087619">
      <w:rPr>
        <w:rFonts w:asciiTheme="minorHAnsi" w:hAnsiTheme="minorHAnsi"/>
        <w:b/>
      </w:rPr>
      <w:fldChar w:fldCharType="end"/>
    </w:r>
  </w:p>
  <w:p w14:paraId="25CD88CA" w14:textId="0E32BD24" w:rsidR="00087619" w:rsidRDefault="00087619">
    <w:pPr>
      <w:pStyle w:val="Header"/>
    </w:pPr>
  </w:p>
  <w:p w14:paraId="3AAF59A1" w14:textId="77777777" w:rsidR="00087619" w:rsidRDefault="000876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F128AC"/>
    <w:multiLevelType w:val="multilevel"/>
    <w:tmpl w:val="F8D6AC40"/>
    <w:lvl w:ilvl="0">
      <w:start w:val="1"/>
      <w:numFmt w:val="decimal"/>
      <w:lvlText w:val="%1."/>
      <w:lvlJc w:val="left"/>
      <w:pPr>
        <w:tabs>
          <w:tab w:val="left" w:pos="360"/>
        </w:tabs>
      </w:pPr>
      <w:rPr>
        <w:rFonts w:ascii="Tahoma" w:eastAsia="Tahoma" w:hAnsi="Tahoma"/>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1886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CAF"/>
    <w:rsid w:val="00064927"/>
    <w:rsid w:val="00081478"/>
    <w:rsid w:val="00087619"/>
    <w:rsid w:val="000B0ECA"/>
    <w:rsid w:val="000B7EA1"/>
    <w:rsid w:val="00144D05"/>
    <w:rsid w:val="00206C10"/>
    <w:rsid w:val="0021375A"/>
    <w:rsid w:val="002C7815"/>
    <w:rsid w:val="00313ED3"/>
    <w:rsid w:val="003A58E7"/>
    <w:rsid w:val="003C635C"/>
    <w:rsid w:val="00440FEB"/>
    <w:rsid w:val="004E6911"/>
    <w:rsid w:val="00535FFD"/>
    <w:rsid w:val="005D6E29"/>
    <w:rsid w:val="005F1F3F"/>
    <w:rsid w:val="007A69F0"/>
    <w:rsid w:val="008A3234"/>
    <w:rsid w:val="00976671"/>
    <w:rsid w:val="009B0F2A"/>
    <w:rsid w:val="009B2217"/>
    <w:rsid w:val="00A71FF3"/>
    <w:rsid w:val="00B14CAF"/>
    <w:rsid w:val="00BB0C30"/>
    <w:rsid w:val="00C912EF"/>
    <w:rsid w:val="00DE1EB3"/>
    <w:rsid w:val="00DF2B35"/>
    <w:rsid w:val="00E03322"/>
    <w:rsid w:val="00F87645"/>
    <w:rsid w:val="00FF6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D050A"/>
  <w15:docId w15:val="{4913A36F-6A9D-461F-B918-8FD5DD526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85E79"/>
    <w:pPr>
      <w:tabs>
        <w:tab w:val="center" w:pos="4680"/>
        <w:tab w:val="right" w:pos="9360"/>
      </w:tabs>
    </w:pPr>
  </w:style>
  <w:style w:type="character" w:customStyle="1" w:styleId="HeaderChar">
    <w:name w:val="Header Char"/>
    <w:basedOn w:val="DefaultParagraphFont"/>
    <w:link w:val="Header"/>
    <w:rsid w:val="00A85E79"/>
  </w:style>
  <w:style w:type="paragraph" w:styleId="Footer">
    <w:name w:val="footer"/>
    <w:basedOn w:val="Normal"/>
    <w:link w:val="FooterChar"/>
    <w:uiPriority w:val="99"/>
    <w:unhideWhenUsed/>
    <w:rsid w:val="00A85E79"/>
    <w:pPr>
      <w:tabs>
        <w:tab w:val="center" w:pos="4680"/>
        <w:tab w:val="right" w:pos="9360"/>
      </w:tabs>
    </w:pPr>
  </w:style>
  <w:style w:type="character" w:customStyle="1" w:styleId="FooterChar">
    <w:name w:val="Footer Char"/>
    <w:basedOn w:val="DefaultParagraphFont"/>
    <w:link w:val="Footer"/>
    <w:uiPriority w:val="99"/>
    <w:rsid w:val="00A85E79"/>
  </w:style>
  <w:style w:type="paragraph" w:styleId="BodyText">
    <w:name w:val="Body Text"/>
    <w:basedOn w:val="Normal"/>
    <w:link w:val="BodyTextChar"/>
    <w:uiPriority w:val="1"/>
    <w:qFormat/>
    <w:rsid w:val="003A58E7"/>
    <w:pPr>
      <w:widowControl w:val="0"/>
      <w:autoSpaceDE w:val="0"/>
      <w:autoSpaceDN w:val="0"/>
    </w:pPr>
    <w:rPr>
      <w:rFonts w:ascii="Tahoma" w:eastAsia="Tahoma" w:hAnsi="Tahoma" w:cs="Tahoma"/>
      <w:sz w:val="17"/>
      <w:szCs w:val="17"/>
    </w:rPr>
  </w:style>
  <w:style w:type="character" w:customStyle="1" w:styleId="BodyTextChar">
    <w:name w:val="Body Text Char"/>
    <w:basedOn w:val="DefaultParagraphFont"/>
    <w:link w:val="BodyText"/>
    <w:uiPriority w:val="1"/>
    <w:rsid w:val="003A58E7"/>
    <w:rPr>
      <w:rFonts w:ascii="Tahoma" w:eastAsia="Tahoma" w:hAnsi="Tahoma" w:cs="Tahom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Darlene Igl</dc:creator>
  <cp:lastModifiedBy>Darlene Igl</cp:lastModifiedBy>
  <cp:revision>22</cp:revision>
  <cp:lastPrinted>2023-02-10T13:12:00Z</cp:lastPrinted>
  <dcterms:created xsi:type="dcterms:W3CDTF">2023-02-16T15:41:00Z</dcterms:created>
  <dcterms:modified xsi:type="dcterms:W3CDTF">2023-02-20T16:10:00Z</dcterms:modified>
</cp:coreProperties>
</file>